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12F38D" w14:textId="77777777" w:rsidR="00C50B14" w:rsidRPr="00BC5B00" w:rsidRDefault="00C50B14" w:rsidP="00C50B14">
      <w:pPr>
        <w:jc w:val="center"/>
        <w:rPr>
          <w:rFonts w:ascii="Times" w:hAnsi="Times"/>
          <w:b/>
        </w:rPr>
      </w:pPr>
      <w:r w:rsidRPr="00BC5B00">
        <w:rPr>
          <w:rFonts w:ascii="Times" w:hAnsi="Times"/>
          <w:b/>
        </w:rPr>
        <w:t xml:space="preserve">CAPACITACIÓN Y PRACTICA FINAL </w:t>
      </w:r>
    </w:p>
    <w:p w14:paraId="401634A6" w14:textId="77777777" w:rsidR="00C50B14" w:rsidRPr="00BC5B00" w:rsidRDefault="00C50B14" w:rsidP="00C50B14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2849"/>
        <w:gridCol w:w="2491"/>
        <w:gridCol w:w="1792"/>
      </w:tblGrid>
      <w:tr w:rsidR="00C50B14" w:rsidRPr="00BC5B00" w14:paraId="0E9E16B7" w14:textId="77777777" w:rsidTr="007C74E2">
        <w:tc>
          <w:tcPr>
            <w:tcW w:w="1384" w:type="dxa"/>
          </w:tcPr>
          <w:p w14:paraId="2EEEA8A3" w14:textId="77777777" w:rsidR="00C50B14" w:rsidRPr="00BC5B00" w:rsidRDefault="00C50B14" w:rsidP="007C74E2">
            <w:pPr>
              <w:rPr>
                <w:rFonts w:ascii="Times" w:hAnsi="Times"/>
                <w:b/>
                <w:lang w:val="es-ES_tradnl"/>
              </w:rPr>
            </w:pPr>
            <w:r w:rsidRPr="00BC5B00">
              <w:rPr>
                <w:rFonts w:ascii="Times" w:hAnsi="Times"/>
                <w:b/>
                <w:lang w:val="es-ES_tradnl"/>
              </w:rPr>
              <w:t>Hora</w:t>
            </w:r>
          </w:p>
        </w:tc>
        <w:tc>
          <w:tcPr>
            <w:tcW w:w="5340" w:type="dxa"/>
            <w:gridSpan w:val="2"/>
          </w:tcPr>
          <w:p w14:paraId="14C83103" w14:textId="77777777" w:rsidR="00C50B14" w:rsidRPr="00BC5B00" w:rsidRDefault="00C50B14" w:rsidP="007C74E2">
            <w:pPr>
              <w:rPr>
                <w:rFonts w:ascii="Times" w:hAnsi="Times"/>
                <w:b/>
                <w:lang w:val="es-ES_tradnl"/>
              </w:rPr>
            </w:pPr>
            <w:r w:rsidRPr="00BC5B00">
              <w:rPr>
                <w:rFonts w:ascii="Times" w:hAnsi="Times"/>
                <w:b/>
                <w:lang w:val="es-ES_tradnl"/>
              </w:rPr>
              <w:t xml:space="preserve">Plan de Lunes </w:t>
            </w:r>
            <w:r>
              <w:rPr>
                <w:rFonts w:ascii="Times" w:hAnsi="Times"/>
                <w:b/>
                <w:lang w:val="es-ES_tradnl"/>
              </w:rPr>
              <w:t>– el 16 de noviembre</w:t>
            </w:r>
          </w:p>
        </w:tc>
        <w:tc>
          <w:tcPr>
            <w:tcW w:w="1792" w:type="dxa"/>
          </w:tcPr>
          <w:p w14:paraId="5F0CF19E" w14:textId="77777777" w:rsidR="00C50B14" w:rsidRPr="00BC5B00" w:rsidRDefault="00C50B14" w:rsidP="007C74E2">
            <w:pPr>
              <w:rPr>
                <w:rFonts w:ascii="Times" w:hAnsi="Times"/>
                <w:b/>
                <w:lang w:val="es-ES_tradnl"/>
              </w:rPr>
            </w:pPr>
          </w:p>
        </w:tc>
      </w:tr>
      <w:tr w:rsidR="00C50B14" w:rsidRPr="00BC5B00" w14:paraId="16309F7C" w14:textId="77777777" w:rsidTr="00883ABF">
        <w:tc>
          <w:tcPr>
            <w:tcW w:w="1384" w:type="dxa"/>
          </w:tcPr>
          <w:p w14:paraId="61DA1590" w14:textId="77777777" w:rsidR="00C50B14" w:rsidRPr="00BC5B00" w:rsidRDefault="00C50B14" w:rsidP="007C74E2">
            <w:pPr>
              <w:rPr>
                <w:rFonts w:ascii="Times" w:hAnsi="Times"/>
                <w:b/>
                <w:i/>
                <w:lang w:val="es-ES_tradnl"/>
              </w:rPr>
            </w:pPr>
            <w:r>
              <w:rPr>
                <w:rFonts w:ascii="Times" w:hAnsi="Times"/>
                <w:lang w:val="es-ES_tradnl"/>
              </w:rPr>
              <w:t>8am</w:t>
            </w:r>
          </w:p>
        </w:tc>
        <w:tc>
          <w:tcPr>
            <w:tcW w:w="7132" w:type="dxa"/>
            <w:gridSpan w:val="3"/>
          </w:tcPr>
          <w:p w14:paraId="067A202A" w14:textId="77777777" w:rsidR="00C50B14" w:rsidRPr="00C50B14" w:rsidRDefault="00C50B14" w:rsidP="007C74E2">
            <w:pPr>
              <w:rPr>
                <w:rFonts w:ascii="Times" w:hAnsi="Times"/>
                <w:lang w:val="es-ES_tradnl"/>
              </w:rPr>
            </w:pPr>
            <w:proofErr w:type="spellStart"/>
            <w:r>
              <w:rPr>
                <w:rFonts w:ascii="Times" w:hAnsi="Times"/>
                <w:lang w:val="es-ES_tradnl"/>
              </w:rPr>
              <w:t>Sophie</w:t>
            </w:r>
            <w:proofErr w:type="spellEnd"/>
            <w:r w:rsidR="002C7037">
              <w:rPr>
                <w:rFonts w:ascii="Times" w:hAnsi="Times"/>
                <w:lang w:val="es-ES_tradnl"/>
              </w:rPr>
              <w:t xml:space="preserve"> y Florencia llegan</w:t>
            </w:r>
            <w:bookmarkStart w:id="0" w:name="_GoBack"/>
            <w:bookmarkEnd w:id="0"/>
            <w:r>
              <w:rPr>
                <w:rFonts w:ascii="Times" w:hAnsi="Times"/>
                <w:lang w:val="es-ES_tradnl"/>
              </w:rPr>
              <w:t xml:space="preserve"> al local para arreglar/prepararlo</w:t>
            </w:r>
          </w:p>
        </w:tc>
      </w:tr>
      <w:tr w:rsidR="00C50B14" w:rsidRPr="00BC5B00" w14:paraId="10B7961E" w14:textId="77777777" w:rsidTr="007C74E2">
        <w:tc>
          <w:tcPr>
            <w:tcW w:w="1384" w:type="dxa"/>
          </w:tcPr>
          <w:p w14:paraId="626322AC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</w:p>
        </w:tc>
        <w:tc>
          <w:tcPr>
            <w:tcW w:w="2849" w:type="dxa"/>
          </w:tcPr>
          <w:p w14:paraId="10361D65" w14:textId="77777777" w:rsidR="00C50B14" w:rsidRPr="00BC5B00" w:rsidRDefault="00C50B14" w:rsidP="007C74E2">
            <w:pPr>
              <w:rPr>
                <w:rFonts w:ascii="Times" w:hAnsi="Times"/>
                <w:b/>
                <w:i/>
                <w:lang w:val="es-ES_tradnl"/>
              </w:rPr>
            </w:pPr>
            <w:r w:rsidRPr="00BC5B00">
              <w:rPr>
                <w:rFonts w:ascii="Times" w:hAnsi="Times"/>
                <w:b/>
                <w:i/>
                <w:lang w:val="es-ES_tradnl"/>
              </w:rPr>
              <w:t>Encuestadores técnicos</w:t>
            </w:r>
          </w:p>
        </w:tc>
        <w:tc>
          <w:tcPr>
            <w:tcW w:w="2491" w:type="dxa"/>
          </w:tcPr>
          <w:p w14:paraId="0712574E" w14:textId="77777777" w:rsidR="00C50B14" w:rsidRPr="00BC5B00" w:rsidRDefault="00C50B14" w:rsidP="007C74E2">
            <w:pPr>
              <w:rPr>
                <w:rFonts w:ascii="Times" w:hAnsi="Times"/>
                <w:b/>
                <w:i/>
                <w:lang w:val="es-ES_tradnl"/>
              </w:rPr>
            </w:pPr>
            <w:r w:rsidRPr="00BC5B00">
              <w:rPr>
                <w:rFonts w:ascii="Times" w:hAnsi="Times"/>
                <w:b/>
                <w:i/>
                <w:lang w:val="es-ES_tradnl"/>
              </w:rPr>
              <w:t xml:space="preserve">Encuestadores Jefes del Grupo </w:t>
            </w:r>
          </w:p>
        </w:tc>
        <w:tc>
          <w:tcPr>
            <w:tcW w:w="1792" w:type="dxa"/>
          </w:tcPr>
          <w:p w14:paraId="65ABF3DF" w14:textId="77777777" w:rsidR="00C50B14" w:rsidRPr="00BC5B00" w:rsidRDefault="00C50B14" w:rsidP="007C74E2">
            <w:pPr>
              <w:rPr>
                <w:rFonts w:ascii="Times" w:hAnsi="Times"/>
                <w:b/>
                <w:i/>
                <w:lang w:val="es-ES_tradnl"/>
              </w:rPr>
            </w:pPr>
            <w:r w:rsidRPr="00BC5B00">
              <w:rPr>
                <w:rFonts w:ascii="Times" w:hAnsi="Times"/>
                <w:b/>
                <w:i/>
                <w:lang w:val="es-ES_tradnl"/>
              </w:rPr>
              <w:t>Encuestadores de HH</w:t>
            </w:r>
          </w:p>
        </w:tc>
      </w:tr>
      <w:tr w:rsidR="00C50B14" w:rsidRPr="00BC5B00" w14:paraId="256F27CA" w14:textId="77777777" w:rsidTr="007C74E2">
        <w:tc>
          <w:tcPr>
            <w:tcW w:w="1384" w:type="dxa"/>
          </w:tcPr>
          <w:p w14:paraId="6E06CA26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830am</w:t>
            </w:r>
          </w:p>
        </w:tc>
        <w:tc>
          <w:tcPr>
            <w:tcW w:w="2849" w:type="dxa"/>
          </w:tcPr>
          <w:p w14:paraId="1585F810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Capacitación de Sistemas (general) (Florencia)</w:t>
            </w:r>
          </w:p>
        </w:tc>
        <w:tc>
          <w:tcPr>
            <w:tcW w:w="2491" w:type="dxa"/>
          </w:tcPr>
          <w:p w14:paraId="4F8A32C9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Práctica CAPS (</w:t>
            </w:r>
            <w:proofErr w:type="spellStart"/>
            <w:r w:rsidRPr="00BC5B00">
              <w:rPr>
                <w:rFonts w:ascii="Times" w:hAnsi="Times"/>
                <w:lang w:val="es-ES_tradnl"/>
              </w:rPr>
              <w:t>Sophie</w:t>
            </w:r>
            <w:proofErr w:type="spellEnd"/>
            <w:r w:rsidRPr="00BC5B00">
              <w:rPr>
                <w:rFonts w:ascii="Times" w:hAnsi="Times"/>
                <w:lang w:val="es-ES_tradnl"/>
              </w:rPr>
              <w:t xml:space="preserve">) </w:t>
            </w:r>
          </w:p>
        </w:tc>
        <w:tc>
          <w:tcPr>
            <w:tcW w:w="1792" w:type="dxa"/>
            <w:vMerge w:val="restart"/>
          </w:tcPr>
          <w:p w14:paraId="03CB32F9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Nada</w:t>
            </w:r>
          </w:p>
        </w:tc>
      </w:tr>
      <w:tr w:rsidR="00C50B14" w:rsidRPr="00BC5B00" w14:paraId="6A15DB92" w14:textId="77777777" w:rsidTr="007C74E2">
        <w:tc>
          <w:tcPr>
            <w:tcW w:w="1384" w:type="dxa"/>
          </w:tcPr>
          <w:p w14:paraId="3456461A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11am</w:t>
            </w:r>
          </w:p>
        </w:tc>
        <w:tc>
          <w:tcPr>
            <w:tcW w:w="2849" w:type="dxa"/>
          </w:tcPr>
          <w:p w14:paraId="6CCC257D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Capacitación de Muestras de e-</w:t>
            </w:r>
            <w:proofErr w:type="spellStart"/>
            <w:r w:rsidRPr="00BC5B00">
              <w:rPr>
                <w:rFonts w:ascii="Times" w:hAnsi="Times"/>
                <w:lang w:val="es-ES_tradnl"/>
              </w:rPr>
              <w:t>coli</w:t>
            </w:r>
            <w:proofErr w:type="spellEnd"/>
            <w:r w:rsidRPr="00BC5B00">
              <w:rPr>
                <w:rFonts w:ascii="Times" w:hAnsi="Times"/>
                <w:lang w:val="es-ES_tradnl"/>
              </w:rPr>
              <w:t xml:space="preserve">  (Carla) (</w:t>
            </w:r>
            <w:proofErr w:type="spellStart"/>
            <w:r w:rsidRPr="00BC5B00">
              <w:rPr>
                <w:rFonts w:ascii="Times" w:hAnsi="Times"/>
                <w:lang w:val="es-ES_tradnl"/>
              </w:rPr>
              <w:t>Sophie</w:t>
            </w:r>
            <w:proofErr w:type="spellEnd"/>
            <w:r w:rsidRPr="00BC5B00">
              <w:rPr>
                <w:rFonts w:ascii="Times" w:hAnsi="Times"/>
                <w:lang w:val="es-ES_tradnl"/>
              </w:rPr>
              <w:t xml:space="preserve"> observar) </w:t>
            </w:r>
          </w:p>
        </w:tc>
        <w:tc>
          <w:tcPr>
            <w:tcW w:w="2491" w:type="dxa"/>
          </w:tcPr>
          <w:p w14:paraId="6EC728A4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Práctica COM</w:t>
            </w:r>
          </w:p>
          <w:p w14:paraId="696EFBB5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(Elvira) </w:t>
            </w:r>
          </w:p>
        </w:tc>
        <w:tc>
          <w:tcPr>
            <w:tcW w:w="1792" w:type="dxa"/>
            <w:vMerge/>
          </w:tcPr>
          <w:p w14:paraId="61BB50C1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</w:p>
        </w:tc>
      </w:tr>
      <w:tr w:rsidR="00C50B14" w:rsidRPr="00BC5B00" w14:paraId="0EDC3FA7" w14:textId="77777777" w:rsidTr="007C74E2">
        <w:tc>
          <w:tcPr>
            <w:tcW w:w="1384" w:type="dxa"/>
          </w:tcPr>
          <w:p w14:paraId="6395599C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>
              <w:rPr>
                <w:rFonts w:ascii="Times" w:hAnsi="Times"/>
                <w:lang w:val="es-ES_tradnl"/>
              </w:rPr>
              <w:t>1-2pm</w:t>
            </w:r>
          </w:p>
        </w:tc>
        <w:tc>
          <w:tcPr>
            <w:tcW w:w="5340" w:type="dxa"/>
            <w:gridSpan w:val="2"/>
          </w:tcPr>
          <w:p w14:paraId="739BB340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>
              <w:rPr>
                <w:rFonts w:ascii="Times" w:hAnsi="Times"/>
                <w:lang w:val="es-ES_tradnl"/>
              </w:rPr>
              <w:t>Revisión final del manual de CAPS</w:t>
            </w:r>
          </w:p>
        </w:tc>
        <w:tc>
          <w:tcPr>
            <w:tcW w:w="1792" w:type="dxa"/>
          </w:tcPr>
          <w:p w14:paraId="37388893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</w:p>
        </w:tc>
      </w:tr>
      <w:tr w:rsidR="00C50B14" w:rsidRPr="00BC5B00" w14:paraId="05AE7B89" w14:textId="77777777" w:rsidTr="007C74E2">
        <w:tc>
          <w:tcPr>
            <w:tcW w:w="1384" w:type="dxa"/>
          </w:tcPr>
          <w:p w14:paraId="3282B1C0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3pm </w:t>
            </w:r>
            <w:r>
              <w:rPr>
                <w:rFonts w:ascii="Times" w:hAnsi="Times"/>
                <w:lang w:val="es-ES_tradnl"/>
              </w:rPr>
              <w:t>– 5pm</w:t>
            </w:r>
          </w:p>
        </w:tc>
        <w:tc>
          <w:tcPr>
            <w:tcW w:w="5340" w:type="dxa"/>
            <w:gridSpan w:val="2"/>
          </w:tcPr>
          <w:p w14:paraId="5AE9E28C" w14:textId="77777777" w:rsidR="00C50B14" w:rsidRPr="00BC5B00" w:rsidRDefault="00C50B14" w:rsidP="007C74E2">
            <w:pPr>
              <w:jc w:val="center"/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Capacitación muestras de cloro</w:t>
            </w:r>
          </w:p>
          <w:p w14:paraId="59A4FFDB" w14:textId="77777777" w:rsidR="00C50B14" w:rsidRPr="00BC5B00" w:rsidRDefault="00C50B14" w:rsidP="007C74E2">
            <w:pPr>
              <w:jc w:val="center"/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(Carla) (</w:t>
            </w:r>
            <w:proofErr w:type="spellStart"/>
            <w:r w:rsidRPr="00BC5B00">
              <w:rPr>
                <w:rFonts w:ascii="Times" w:hAnsi="Times"/>
                <w:lang w:val="es-ES_tradnl"/>
              </w:rPr>
              <w:t>Sophie</w:t>
            </w:r>
            <w:proofErr w:type="spellEnd"/>
            <w:r w:rsidRPr="00BC5B00">
              <w:rPr>
                <w:rFonts w:ascii="Times" w:hAnsi="Times"/>
                <w:lang w:val="es-ES_tradnl"/>
              </w:rPr>
              <w:t xml:space="preserve"> para observar) </w:t>
            </w:r>
          </w:p>
        </w:tc>
        <w:tc>
          <w:tcPr>
            <w:tcW w:w="1792" w:type="dxa"/>
          </w:tcPr>
          <w:p w14:paraId="29F85D16" w14:textId="77777777" w:rsidR="00C50B14" w:rsidRPr="00BC5B00" w:rsidRDefault="00C50B14" w:rsidP="007C74E2">
            <w:pPr>
              <w:jc w:val="center"/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Re-capacitación en HH</w:t>
            </w:r>
          </w:p>
          <w:p w14:paraId="3817D761" w14:textId="77777777" w:rsidR="00C50B14" w:rsidRPr="00BC5B00" w:rsidRDefault="00C50B14" w:rsidP="007C74E2">
            <w:pPr>
              <w:jc w:val="center"/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(Florencia) </w:t>
            </w:r>
          </w:p>
        </w:tc>
      </w:tr>
    </w:tbl>
    <w:p w14:paraId="11C5DB56" w14:textId="77777777" w:rsidR="00C50B14" w:rsidRPr="00BC5B00" w:rsidRDefault="00C50B14" w:rsidP="00C50B14">
      <w:pPr>
        <w:rPr>
          <w:rFonts w:ascii="Times" w:hAnsi="Time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2849"/>
        <w:gridCol w:w="2491"/>
        <w:gridCol w:w="1792"/>
      </w:tblGrid>
      <w:tr w:rsidR="00C50B14" w:rsidRPr="00BC5B00" w14:paraId="43A6AEA1" w14:textId="77777777" w:rsidTr="007C74E2">
        <w:tc>
          <w:tcPr>
            <w:tcW w:w="1384" w:type="dxa"/>
          </w:tcPr>
          <w:p w14:paraId="6E7C3E4B" w14:textId="77777777" w:rsidR="00C50B14" w:rsidRPr="00BC5B00" w:rsidRDefault="00C50B14" w:rsidP="007C74E2">
            <w:pPr>
              <w:rPr>
                <w:rFonts w:ascii="Times" w:hAnsi="Times"/>
                <w:b/>
                <w:lang w:val="es-ES_tradnl"/>
              </w:rPr>
            </w:pPr>
          </w:p>
        </w:tc>
        <w:tc>
          <w:tcPr>
            <w:tcW w:w="7132" w:type="dxa"/>
            <w:gridSpan w:val="3"/>
          </w:tcPr>
          <w:p w14:paraId="2F6EAB19" w14:textId="77777777" w:rsidR="00C50B14" w:rsidRPr="00BC5B00" w:rsidRDefault="00C50B14" w:rsidP="007C74E2">
            <w:pPr>
              <w:rPr>
                <w:rFonts w:ascii="Times" w:hAnsi="Times"/>
                <w:b/>
                <w:lang w:val="es-ES_tradnl"/>
              </w:rPr>
            </w:pPr>
            <w:r w:rsidRPr="00BC5B00">
              <w:rPr>
                <w:rFonts w:ascii="Times" w:hAnsi="Times"/>
                <w:b/>
                <w:lang w:val="es-ES_tradnl"/>
              </w:rPr>
              <w:t xml:space="preserve">Plan de Martes </w:t>
            </w:r>
            <w:r>
              <w:rPr>
                <w:rFonts w:ascii="Times" w:hAnsi="Times"/>
                <w:b/>
                <w:lang w:val="es-ES_tradnl"/>
              </w:rPr>
              <w:t xml:space="preserve">– el 17 de noviembre </w:t>
            </w:r>
          </w:p>
        </w:tc>
      </w:tr>
      <w:tr w:rsidR="00C50B14" w:rsidRPr="00BC5B00" w14:paraId="76AC5A23" w14:textId="77777777" w:rsidTr="007C74E2">
        <w:tc>
          <w:tcPr>
            <w:tcW w:w="1384" w:type="dxa"/>
          </w:tcPr>
          <w:p w14:paraId="6C863A71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7am</w:t>
            </w:r>
          </w:p>
        </w:tc>
        <w:tc>
          <w:tcPr>
            <w:tcW w:w="7132" w:type="dxa"/>
            <w:gridSpan w:val="3"/>
          </w:tcPr>
          <w:p w14:paraId="747CE6BA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Gasolinera de </w:t>
            </w:r>
            <w:proofErr w:type="spellStart"/>
            <w:r w:rsidRPr="00BC5B00">
              <w:rPr>
                <w:rFonts w:ascii="Times" w:hAnsi="Times"/>
                <w:lang w:val="es-ES_tradnl"/>
              </w:rPr>
              <w:t>metrocentro</w:t>
            </w:r>
            <w:proofErr w:type="spellEnd"/>
            <w:r w:rsidRPr="00BC5B00">
              <w:rPr>
                <w:rFonts w:ascii="Times" w:hAnsi="Times"/>
                <w:lang w:val="es-ES_tradnl"/>
              </w:rPr>
              <w:t xml:space="preserve"> (Objet</w:t>
            </w:r>
            <w:r>
              <w:rPr>
                <w:rFonts w:ascii="Times" w:hAnsi="Times"/>
                <w:lang w:val="es-ES_tradnl"/>
              </w:rPr>
              <w:t>ivo: Jefes de grupo empoderado</w:t>
            </w:r>
            <w:r w:rsidRPr="00BC5B00">
              <w:rPr>
                <w:rFonts w:ascii="Times" w:hAnsi="Times"/>
                <w:lang w:val="es-ES_tradnl"/>
              </w:rPr>
              <w:t xml:space="preserve">) </w:t>
            </w:r>
          </w:p>
        </w:tc>
      </w:tr>
      <w:tr w:rsidR="00C50B14" w:rsidRPr="00BC5B00" w14:paraId="03831265" w14:textId="77777777" w:rsidTr="007C74E2">
        <w:tc>
          <w:tcPr>
            <w:tcW w:w="1384" w:type="dxa"/>
          </w:tcPr>
          <w:p w14:paraId="4D0AF88F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8am-9am</w:t>
            </w:r>
          </w:p>
        </w:tc>
        <w:tc>
          <w:tcPr>
            <w:tcW w:w="2849" w:type="dxa"/>
          </w:tcPr>
          <w:p w14:paraId="38EE6BED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Encuentran el CAPS para hacer cita y asegurar que tienen listos sus datos contables para después</w:t>
            </w:r>
          </w:p>
          <w:p w14:paraId="2DAF451B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(</w:t>
            </w:r>
            <w:proofErr w:type="spellStart"/>
            <w:r w:rsidRPr="00BC5B00">
              <w:rPr>
                <w:rFonts w:ascii="Times" w:hAnsi="Times"/>
                <w:lang w:val="es-ES_tradnl"/>
              </w:rPr>
              <w:t>Sophie</w:t>
            </w:r>
            <w:proofErr w:type="spellEnd"/>
            <w:r w:rsidRPr="00BC5B00">
              <w:rPr>
                <w:rFonts w:ascii="Times" w:hAnsi="Times"/>
                <w:lang w:val="es-ES_tradnl"/>
              </w:rPr>
              <w:t xml:space="preserve"> guía) </w:t>
            </w:r>
          </w:p>
        </w:tc>
        <w:tc>
          <w:tcPr>
            <w:tcW w:w="2491" w:type="dxa"/>
          </w:tcPr>
          <w:p w14:paraId="37FAE6C3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Mapeo y selección de la muestra, asignación de entrevistas HH (Florencia) </w:t>
            </w:r>
          </w:p>
        </w:tc>
        <w:tc>
          <w:tcPr>
            <w:tcW w:w="1792" w:type="dxa"/>
            <w:vMerge w:val="restart"/>
          </w:tcPr>
          <w:p w14:paraId="2F73AB65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Otro práctica HH </w:t>
            </w:r>
          </w:p>
        </w:tc>
      </w:tr>
      <w:tr w:rsidR="00C50B14" w:rsidRPr="00BC5B00" w14:paraId="5FB7FEF1" w14:textId="77777777" w:rsidTr="007C74E2">
        <w:tc>
          <w:tcPr>
            <w:tcW w:w="1384" w:type="dxa"/>
          </w:tcPr>
          <w:p w14:paraId="566551DB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9am-12pm</w:t>
            </w:r>
          </w:p>
        </w:tc>
        <w:tc>
          <w:tcPr>
            <w:tcW w:w="2849" w:type="dxa"/>
          </w:tcPr>
          <w:p w14:paraId="08021BFF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Hacen primera ronda de SIS (Florencia y Carla) </w:t>
            </w:r>
          </w:p>
        </w:tc>
        <w:tc>
          <w:tcPr>
            <w:tcW w:w="2491" w:type="dxa"/>
          </w:tcPr>
          <w:p w14:paraId="53F8CC85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</w:p>
          <w:p w14:paraId="0ACADDB7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Empiecen con COM (Elvira y </w:t>
            </w:r>
            <w:proofErr w:type="spellStart"/>
            <w:r w:rsidRPr="00BC5B00">
              <w:rPr>
                <w:rFonts w:ascii="Times" w:hAnsi="Times"/>
                <w:lang w:val="es-ES_tradnl"/>
              </w:rPr>
              <w:t>Sophie</w:t>
            </w:r>
            <w:proofErr w:type="spellEnd"/>
            <w:r w:rsidRPr="00BC5B00">
              <w:rPr>
                <w:rFonts w:ascii="Times" w:hAnsi="Times"/>
                <w:lang w:val="es-ES_tradnl"/>
              </w:rPr>
              <w:t xml:space="preserve">)  </w:t>
            </w:r>
          </w:p>
          <w:p w14:paraId="23A86F54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 </w:t>
            </w:r>
          </w:p>
        </w:tc>
        <w:tc>
          <w:tcPr>
            <w:tcW w:w="1792" w:type="dxa"/>
            <w:vMerge/>
          </w:tcPr>
          <w:p w14:paraId="0FC3A5B0" w14:textId="77777777" w:rsidR="00C50B14" w:rsidRPr="00BC5B00" w:rsidRDefault="00C50B14" w:rsidP="007C74E2">
            <w:pPr>
              <w:rPr>
                <w:rFonts w:ascii="Times" w:hAnsi="Times"/>
                <w:b/>
                <w:lang w:val="es-ES_tradnl"/>
              </w:rPr>
            </w:pPr>
          </w:p>
        </w:tc>
      </w:tr>
      <w:tr w:rsidR="00C50B14" w:rsidRPr="00BC5B00" w14:paraId="62D8CEF7" w14:textId="77777777" w:rsidTr="007C74E2">
        <w:tc>
          <w:tcPr>
            <w:tcW w:w="1384" w:type="dxa"/>
          </w:tcPr>
          <w:p w14:paraId="30BC519F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1-3pm </w:t>
            </w:r>
          </w:p>
        </w:tc>
        <w:tc>
          <w:tcPr>
            <w:tcW w:w="2849" w:type="dxa"/>
          </w:tcPr>
          <w:p w14:paraId="43941415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Hacen segunda ronda de SIS (Carla) </w:t>
            </w:r>
          </w:p>
        </w:tc>
        <w:tc>
          <w:tcPr>
            <w:tcW w:w="2491" w:type="dxa"/>
          </w:tcPr>
          <w:p w14:paraId="22D342DF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>CAPS (</w:t>
            </w:r>
            <w:proofErr w:type="spellStart"/>
            <w:r w:rsidRPr="00BC5B00">
              <w:rPr>
                <w:rFonts w:ascii="Times" w:hAnsi="Times"/>
                <w:lang w:val="es-ES_tradnl"/>
              </w:rPr>
              <w:t>Sophie</w:t>
            </w:r>
            <w:proofErr w:type="spellEnd"/>
            <w:r w:rsidRPr="00BC5B00">
              <w:rPr>
                <w:rFonts w:ascii="Times" w:hAnsi="Times"/>
                <w:lang w:val="es-ES_tradnl"/>
              </w:rPr>
              <w:t xml:space="preserve"> guía)</w:t>
            </w:r>
          </w:p>
        </w:tc>
        <w:tc>
          <w:tcPr>
            <w:tcW w:w="1792" w:type="dxa"/>
          </w:tcPr>
          <w:p w14:paraId="1DB9254D" w14:textId="77777777" w:rsidR="00C50B14" w:rsidRPr="00BC5B00" w:rsidRDefault="00C50B14" w:rsidP="007C74E2">
            <w:pPr>
              <w:rPr>
                <w:rFonts w:ascii="Times" w:hAnsi="Times"/>
                <w:lang w:val="es-ES_tradnl"/>
              </w:rPr>
            </w:pPr>
            <w:r w:rsidRPr="00BC5B00">
              <w:rPr>
                <w:rFonts w:ascii="Times" w:hAnsi="Times"/>
                <w:lang w:val="es-ES_tradnl"/>
              </w:rPr>
              <w:t xml:space="preserve">HH </w:t>
            </w:r>
            <w:proofErr w:type="spellStart"/>
            <w:r w:rsidRPr="00BC5B00">
              <w:rPr>
                <w:rFonts w:ascii="Times" w:hAnsi="Times"/>
                <w:lang w:val="es-ES_tradnl"/>
              </w:rPr>
              <w:t>debrief</w:t>
            </w:r>
            <w:proofErr w:type="spellEnd"/>
            <w:r w:rsidRPr="00BC5B00">
              <w:rPr>
                <w:rFonts w:ascii="Times" w:hAnsi="Times"/>
                <w:lang w:val="es-ES_tradnl"/>
              </w:rPr>
              <w:t xml:space="preserve"> (Florencia) </w:t>
            </w:r>
          </w:p>
        </w:tc>
      </w:tr>
    </w:tbl>
    <w:p w14:paraId="3288CB53" w14:textId="77777777" w:rsidR="00C50B14" w:rsidRPr="00C50B14" w:rsidRDefault="00C50B14" w:rsidP="00C50B14">
      <w:pPr>
        <w:rPr>
          <w:rFonts w:ascii="Times" w:eastAsia="Times New Roman" w:hAnsi="Times" w:cs="Times New Roman"/>
          <w:sz w:val="20"/>
          <w:szCs w:val="20"/>
          <w:lang w:val="en-GB"/>
        </w:rPr>
      </w:pPr>
    </w:p>
    <w:p w14:paraId="44ECF0B7" w14:textId="77777777" w:rsidR="009F7C4A" w:rsidRDefault="009F7C4A"/>
    <w:sectPr w:rsidR="009F7C4A" w:rsidSect="009F7C4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14"/>
    <w:rsid w:val="002C7037"/>
    <w:rsid w:val="009F7C4A"/>
    <w:rsid w:val="00C5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F81DB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0B14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C50B14"/>
  </w:style>
  <w:style w:type="table" w:styleId="TableGrid">
    <w:name w:val="Table Grid"/>
    <w:basedOn w:val="TableNormal"/>
    <w:uiPriority w:val="59"/>
    <w:rsid w:val="00C50B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50B14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C50B14"/>
  </w:style>
  <w:style w:type="table" w:styleId="TableGrid">
    <w:name w:val="Table Grid"/>
    <w:basedOn w:val="TableNormal"/>
    <w:uiPriority w:val="59"/>
    <w:rsid w:val="00C50B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9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897</Characters>
  <Application>Microsoft Macintosh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</dc:creator>
  <cp:keywords/>
  <dc:description/>
  <cp:lastModifiedBy>Sophie</cp:lastModifiedBy>
  <cp:revision>2</cp:revision>
  <dcterms:created xsi:type="dcterms:W3CDTF">2015-11-15T03:30:00Z</dcterms:created>
  <dcterms:modified xsi:type="dcterms:W3CDTF">2015-11-15T03:37:00Z</dcterms:modified>
</cp:coreProperties>
</file>